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9ED" w:rsidRDefault="007F151B" w:rsidP="00CE09ED">
      <w:r>
        <w:t>8</w:t>
      </w:r>
      <w:r w:rsidRPr="007F151B">
        <w:rPr>
          <w:vertAlign w:val="superscript"/>
        </w:rPr>
        <w:t>th</w:t>
      </w:r>
      <w:r>
        <w:t xml:space="preserve"> August 2014</w:t>
      </w:r>
      <w:bookmarkStart w:id="0" w:name="_GoBack"/>
      <w:bookmarkEnd w:id="0"/>
    </w:p>
    <w:p w:rsidR="00C24330" w:rsidRDefault="00C24330" w:rsidP="00CE09ED">
      <w:pPr>
        <w:pStyle w:val="Heading2"/>
      </w:pPr>
    </w:p>
    <w:p w:rsidR="00CE09ED" w:rsidRDefault="00D34294" w:rsidP="00CE09ED">
      <w:pPr>
        <w:pStyle w:val="Heading2"/>
      </w:pPr>
      <w:r>
        <w:t>Renishaw</w:t>
      </w:r>
      <w:r w:rsidR="0061052B">
        <w:t xml:space="preserve"> launches new Raman spectroscopy </w:t>
      </w:r>
      <w:r>
        <w:t>website</w:t>
      </w:r>
    </w:p>
    <w:p w:rsidR="00D34294" w:rsidRPr="00342DEB" w:rsidRDefault="00342DEB" w:rsidP="00CE09ED">
      <w:pPr>
        <w:rPr>
          <w:b/>
        </w:rPr>
      </w:pPr>
      <w:r w:rsidRPr="00342DEB">
        <w:rPr>
          <w:b/>
        </w:rPr>
        <w:t>A</w:t>
      </w:r>
      <w:r w:rsidR="00D34294" w:rsidRPr="00342DEB">
        <w:rPr>
          <w:b/>
        </w:rPr>
        <w:t xml:space="preserve"> fresh new look and more comprehensive information</w:t>
      </w:r>
      <w:r w:rsidRPr="00342DEB">
        <w:rPr>
          <w:b/>
        </w:rPr>
        <w:t xml:space="preserve"> makes </w:t>
      </w:r>
      <w:r w:rsidR="00D34294" w:rsidRPr="00342DEB">
        <w:rPr>
          <w:b/>
        </w:rPr>
        <w:t xml:space="preserve">the website a vital resource for anyone wanting to know more </w:t>
      </w:r>
      <w:r w:rsidR="00055C13">
        <w:rPr>
          <w:b/>
        </w:rPr>
        <w:t>about Raman spectroscopy and it</w:t>
      </w:r>
      <w:r w:rsidR="00D34294" w:rsidRPr="00342DEB">
        <w:rPr>
          <w:b/>
        </w:rPr>
        <w:t>s application</w:t>
      </w:r>
      <w:r w:rsidR="00070949">
        <w:rPr>
          <w:b/>
        </w:rPr>
        <w:t>s</w:t>
      </w:r>
      <w:r w:rsidR="00D34294" w:rsidRPr="00342DEB">
        <w:rPr>
          <w:b/>
        </w:rPr>
        <w:t>.</w:t>
      </w:r>
    </w:p>
    <w:p w:rsidR="00952AAD" w:rsidRDefault="00164900" w:rsidP="00D34294">
      <w:r>
        <w:t>The</w:t>
      </w:r>
      <w:r w:rsidR="001E07F3">
        <w:t xml:space="preserve"> new </w:t>
      </w:r>
      <w:r>
        <w:t>website</w:t>
      </w:r>
      <w:r w:rsidR="00D34294">
        <w:t xml:space="preserve"> </w:t>
      </w:r>
      <w:r w:rsidR="00B54B6F">
        <w:t>includes</w:t>
      </w:r>
      <w:r w:rsidR="00D34294">
        <w:t xml:space="preserve"> </w:t>
      </w:r>
      <w:r w:rsidR="001E07F3">
        <w:t>updated</w:t>
      </w:r>
      <w:r w:rsidR="00D34294">
        <w:t xml:space="preserve"> content, improved navigation and </w:t>
      </w:r>
      <w:r w:rsidR="00D774BD">
        <w:t>more images</w:t>
      </w:r>
      <w:r w:rsidR="00070949">
        <w:t xml:space="preserve">, making </w:t>
      </w:r>
      <w:r w:rsidR="00B54B6F">
        <w:t xml:space="preserve">key information </w:t>
      </w:r>
      <w:r w:rsidR="00070949">
        <w:t xml:space="preserve">clearer and </w:t>
      </w:r>
      <w:r w:rsidR="00B54B6F">
        <w:t xml:space="preserve">more easily accessible. </w:t>
      </w:r>
      <w:r w:rsidR="00070949">
        <w:t>The content has been d</w:t>
      </w:r>
      <w:r w:rsidR="00B54B6F">
        <w:t xml:space="preserve">ivided into </w:t>
      </w:r>
      <w:r w:rsidR="00C06482">
        <w:t xml:space="preserve">more relevant </w:t>
      </w:r>
      <w:r w:rsidR="00070949">
        <w:t>sections</w:t>
      </w:r>
      <w:r w:rsidR="00952AAD">
        <w:t xml:space="preserve"> to simplify searches. </w:t>
      </w:r>
    </w:p>
    <w:p w:rsidR="000677C6" w:rsidRDefault="00952AAD" w:rsidP="00D34294">
      <w:r>
        <w:t>Visitors, who may not be familiar with R</w:t>
      </w:r>
      <w:r w:rsidR="00B54B6F">
        <w:t>aman spectroscopy</w:t>
      </w:r>
      <w:r w:rsidR="00070949">
        <w:t xml:space="preserve"> and </w:t>
      </w:r>
      <w:r w:rsidR="00B54B6F">
        <w:t>its benefits</w:t>
      </w:r>
      <w:r w:rsidR="00070949">
        <w:t xml:space="preserve">, </w:t>
      </w:r>
      <w:r>
        <w:t xml:space="preserve">will find an entire section called ‘Raman explained’. Those looking for </w:t>
      </w:r>
      <w:r w:rsidR="00070949">
        <w:t xml:space="preserve">detailed information on Renishaw’s </w:t>
      </w:r>
      <w:r w:rsidR="00C06482">
        <w:t xml:space="preserve">award winning </w:t>
      </w:r>
      <w:r w:rsidR="00070949">
        <w:t>product, the inVia</w:t>
      </w:r>
      <w:r>
        <w:t xml:space="preserve"> Raman microscope—or other Raman products—will find </w:t>
      </w:r>
      <w:r w:rsidR="002D39D9">
        <w:t>more technical information, including specifications and configurations, along with new examples of how different techniques are used.</w:t>
      </w:r>
    </w:p>
    <w:p w:rsidR="002D39D9" w:rsidRDefault="002D39D9" w:rsidP="00D34294">
      <w:r>
        <w:t>Acad</w:t>
      </w:r>
      <w:r w:rsidR="001E07F3">
        <w:t>emics, researchers and industrial users</w:t>
      </w:r>
      <w:r>
        <w:t xml:space="preserve"> will find </w:t>
      </w:r>
      <w:r w:rsidR="004D0869">
        <w:t xml:space="preserve">useful information about their </w:t>
      </w:r>
      <w:r>
        <w:t>application</w:t>
      </w:r>
      <w:r w:rsidR="004D0869">
        <w:t xml:space="preserve">s, </w:t>
      </w:r>
      <w:r>
        <w:t>providing them with clear benefits on how R</w:t>
      </w:r>
      <w:r w:rsidR="00952AAD">
        <w:t>enishaw’s Raman systems</w:t>
      </w:r>
      <w:r>
        <w:t xml:space="preserve"> can help them.</w:t>
      </w:r>
    </w:p>
    <w:p w:rsidR="00035030" w:rsidRDefault="004D0869" w:rsidP="00D34294">
      <w:r>
        <w:t>Simon Holden, Director and General Manager, Spectroscopy Products Division</w:t>
      </w:r>
      <w:r w:rsidR="00035030">
        <w:t>,</w:t>
      </w:r>
      <w:r>
        <w:t xml:space="preserve"> said: “</w:t>
      </w:r>
      <w:r w:rsidR="00035030">
        <w:t xml:space="preserve">For the past 20 years we have been continuously developing our Raman microscope to ensure it can deliver the results customers need. </w:t>
      </w:r>
      <w:r w:rsidR="00055C13">
        <w:t>To support this, we’ve updated the website, making it easier to use, as well as a valuable source of information on Raman spectroscopy</w:t>
      </w:r>
      <w:r w:rsidR="001E07F3">
        <w:t xml:space="preserve"> and the Renishaw product line</w:t>
      </w:r>
      <w:r w:rsidR="00055C13">
        <w:t>.”</w:t>
      </w:r>
      <w:r w:rsidR="00035030">
        <w:t xml:space="preserve"> </w:t>
      </w:r>
    </w:p>
    <w:p w:rsidR="00D34294" w:rsidRDefault="00834841" w:rsidP="00D34294">
      <w:r>
        <w:t>David Reece, Business Development and Marketing</w:t>
      </w:r>
      <w:r w:rsidR="00035030">
        <w:t xml:space="preserve"> Manager, said: “</w:t>
      </w:r>
      <w:r w:rsidR="00D34294">
        <w:t xml:space="preserve">The </w:t>
      </w:r>
      <w:r w:rsidR="001E07F3">
        <w:t xml:space="preserve">new </w:t>
      </w:r>
      <w:r w:rsidR="00D34294">
        <w:t>website is part of our ongoing efforts to enhance the quality and availability of information to customers worldwide</w:t>
      </w:r>
      <w:r w:rsidR="00035030">
        <w:t>.”</w:t>
      </w:r>
    </w:p>
    <w:p w:rsidR="00952AAD" w:rsidRDefault="00035030" w:rsidP="00D34294">
      <w:r>
        <w:t>Renishaw plans</w:t>
      </w:r>
      <w:r w:rsidR="00952AAD">
        <w:t xml:space="preserve"> to translate the website into</w:t>
      </w:r>
      <w:r w:rsidR="00834841">
        <w:t xml:space="preserve"> severa</w:t>
      </w:r>
      <w:r>
        <w:t xml:space="preserve">l different languages, to support its customers worldwide. </w:t>
      </w:r>
    </w:p>
    <w:p w:rsidR="00D34294" w:rsidRDefault="00035030" w:rsidP="00D34294">
      <w:r>
        <w:t>See w</w:t>
      </w:r>
      <w:r w:rsidR="00D34294">
        <w:t xml:space="preserve">hat is new and </w:t>
      </w:r>
      <w:r w:rsidR="00055C13">
        <w:t>improved</w:t>
      </w:r>
      <w:r w:rsidR="00D34294">
        <w:t xml:space="preserve"> at www.renishaw.com/raman</w:t>
      </w:r>
    </w:p>
    <w:p w:rsidR="00CE09ED" w:rsidRDefault="00C24330" w:rsidP="00CE09ED">
      <w:pPr>
        <w:jc w:val="center"/>
      </w:pPr>
      <w:r>
        <w:t>Ends</w:t>
      </w:r>
    </w:p>
    <w:p w:rsidR="00211B03" w:rsidRDefault="00211B03" w:rsidP="008B7676"/>
    <w:p w:rsidR="00D0610B" w:rsidRDefault="00D0610B" w:rsidP="00A649E7">
      <w:pPr>
        <w:pStyle w:val="Heading2"/>
      </w:pPr>
      <w:r>
        <w:t>Notes to editors</w:t>
      </w:r>
    </w:p>
    <w:p w:rsidR="00B146A2" w:rsidRPr="00774FD9" w:rsidRDefault="00B146A2" w:rsidP="00A649E7">
      <w:pPr>
        <w:pStyle w:val="Heading3"/>
      </w:pPr>
      <w:r w:rsidRPr="00774FD9">
        <w:t>Renishaw</w:t>
      </w:r>
      <w:r>
        <w:t xml:space="preserve"> profile</w:t>
      </w:r>
    </w:p>
    <w:p w:rsidR="00B146A2" w:rsidRPr="00F76C42" w:rsidRDefault="00B146A2" w:rsidP="001F0337">
      <w:r w:rsidRPr="00F76C42">
        <w:t>Renishaw is a world leader in metrology and spectroscopy technologies</w:t>
      </w:r>
      <w:r>
        <w:t xml:space="preserve">, with a strong history of innovation in product development and manufacturing. </w:t>
      </w:r>
    </w:p>
    <w:p w:rsidR="00B146A2" w:rsidRPr="008B127C" w:rsidRDefault="00B146A2" w:rsidP="001F0337">
      <w:r w:rsidRPr="008B127C">
        <w:t>Since its formation in 1973, Renishaw has supplied companies small and large</w:t>
      </w:r>
      <w:r w:rsidR="005B226F" w:rsidRPr="008B127C">
        <w:t>, worldwide</w:t>
      </w:r>
      <w:r w:rsidRPr="008B127C">
        <w:t>, with innovative products that increase process productivity, improve product quality</w:t>
      </w:r>
      <w:r w:rsidR="00B33B6E" w:rsidRPr="008B127C">
        <w:t>,</w:t>
      </w:r>
      <w:r w:rsidRPr="008B127C">
        <w:t xml:space="preserve"> and deliver cost-effective automation solutions. </w:t>
      </w:r>
    </w:p>
    <w:p w:rsidR="00B146A2" w:rsidRPr="008B127C" w:rsidRDefault="00BA0455" w:rsidP="001F0337">
      <w:r w:rsidRPr="008B127C">
        <w:t>A high level</w:t>
      </w:r>
      <w:r w:rsidR="00B146A2" w:rsidRPr="008B127C">
        <w:t xml:space="preserve"> of investment in research and </w:t>
      </w:r>
      <w:r w:rsidRPr="008B127C">
        <w:t>development (R&amp;D)</w:t>
      </w:r>
      <w:r w:rsidR="00B146A2" w:rsidRPr="008B127C">
        <w:t xml:space="preserve"> ha</w:t>
      </w:r>
      <w:r w:rsidRPr="008B127C">
        <w:t>s</w:t>
      </w:r>
      <w:r w:rsidR="00B146A2" w:rsidRPr="008B127C">
        <w:t xml:space="preserve"> resulted in developments across a wide range of other product areas, including Raman microscopes for </w:t>
      </w:r>
      <w:r w:rsidR="00B33B6E" w:rsidRPr="008B127C">
        <w:t xml:space="preserve">the </w:t>
      </w:r>
      <w:r w:rsidR="00B146A2" w:rsidRPr="008B127C">
        <w:t xml:space="preserve">spectral analysis of materials. </w:t>
      </w:r>
      <w:r w:rsidR="00463C27" w:rsidRPr="008B127C">
        <w:lastRenderedPageBreak/>
        <w:t>Historically t</w:t>
      </w:r>
      <w:r w:rsidR="00B146A2" w:rsidRPr="008B127C">
        <w:t>otal annual expenditure on R&amp;D, including related engineering costs</w:t>
      </w:r>
      <w:r w:rsidR="00B33B6E" w:rsidRPr="008B127C">
        <w:t>,</w:t>
      </w:r>
      <w:r w:rsidR="00B146A2" w:rsidRPr="008B127C">
        <w:t xml:space="preserve"> </w:t>
      </w:r>
      <w:r w:rsidR="00463C27" w:rsidRPr="008B127C">
        <w:t xml:space="preserve">has amounted to </w:t>
      </w:r>
      <w:r w:rsidR="009467B6" w:rsidRPr="008B127C">
        <w:t xml:space="preserve">between 14% and 18% of turnover. </w:t>
      </w:r>
      <w:r w:rsidR="00B146A2" w:rsidRPr="008B127C">
        <w:t xml:space="preserve"> </w:t>
      </w:r>
    </w:p>
    <w:p w:rsidR="00B146A2" w:rsidRPr="008B127C" w:rsidRDefault="009467B6" w:rsidP="001F0337">
      <w:r w:rsidRPr="008B127C">
        <w:t>With more than 7</w:t>
      </w:r>
      <w:r w:rsidR="00B146A2" w:rsidRPr="008B127C">
        <w:t xml:space="preserve">0 </w:t>
      </w:r>
      <w:r w:rsidR="00BA10E2" w:rsidRPr="008B127C">
        <w:t>operations</w:t>
      </w:r>
      <w:r w:rsidR="00B146A2" w:rsidRPr="008B127C">
        <w:t xml:space="preserve"> in 3</w:t>
      </w:r>
      <w:r w:rsidR="00463C27" w:rsidRPr="008B127C">
        <w:t>2</w:t>
      </w:r>
      <w:r w:rsidRPr="008B127C">
        <w:t xml:space="preserve"> countries, and 3,</w:t>
      </w:r>
      <w:r w:rsidR="0061052B">
        <w:t>5</w:t>
      </w:r>
      <w:r w:rsidR="00B146A2" w:rsidRPr="008B127C">
        <w:t>00 employees, Renishaw’s customers are str</w:t>
      </w:r>
      <w:r w:rsidR="005B226F" w:rsidRPr="008B127C">
        <w:t>ongly supported throughout the w</w:t>
      </w:r>
      <w:r w:rsidR="00B146A2" w:rsidRPr="008B127C">
        <w:t xml:space="preserve">orld with </w:t>
      </w:r>
      <w:r w:rsidR="006955DD" w:rsidRPr="008B127C">
        <w:t xml:space="preserve">outstanding </w:t>
      </w:r>
      <w:r w:rsidR="00B146A2" w:rsidRPr="008B127C">
        <w:t xml:space="preserve">technical expertise and service. </w:t>
      </w:r>
    </w:p>
    <w:p w:rsidR="00C24089" w:rsidRDefault="00C24089" w:rsidP="00FC7932">
      <w:pPr>
        <w:pStyle w:val="Heading3"/>
      </w:pPr>
    </w:p>
    <w:p w:rsidR="008259A0" w:rsidRPr="00A649E7" w:rsidRDefault="008259A0" w:rsidP="008259A0">
      <w:pPr>
        <w:spacing w:line="240" w:lineRule="auto"/>
      </w:pPr>
      <w:r>
        <w:tab/>
      </w:r>
      <w:r>
        <w:tab/>
      </w:r>
      <w:r>
        <w:tab/>
      </w:r>
    </w:p>
    <w:p w:rsidR="00A649E7" w:rsidRDefault="00B146A2" w:rsidP="00A649E7">
      <w:pPr>
        <w:pStyle w:val="Heading3"/>
      </w:pPr>
      <w:r>
        <w:t xml:space="preserve">For further information </w:t>
      </w:r>
    </w:p>
    <w:p w:rsidR="00B146A2" w:rsidRDefault="00A649E7" w:rsidP="00D0610B">
      <w:r>
        <w:t>P</w:t>
      </w:r>
      <w:r w:rsidR="00B146A2">
        <w:t>lease contact: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46"/>
        <w:gridCol w:w="4646"/>
      </w:tblGrid>
      <w:tr w:rsidR="00CE09ED" w:rsidTr="00CE09ED">
        <w:tc>
          <w:tcPr>
            <w:tcW w:w="4646" w:type="dxa"/>
          </w:tcPr>
          <w:p w:rsidR="00CE09ED" w:rsidRDefault="00834841" w:rsidP="00834841">
            <w:pPr>
              <w:spacing w:before="120" w:after="0"/>
            </w:pPr>
            <w:r>
              <w:t>David Reece</w:t>
            </w:r>
            <w:r w:rsidR="00CE09ED">
              <w:br/>
              <w:t>Renishaw plc</w:t>
            </w:r>
            <w:r w:rsidR="00CE09ED">
              <w:br/>
              <w:t>Old Town</w:t>
            </w:r>
            <w:r w:rsidR="00CE09ED">
              <w:br/>
              <w:t>Wotton-under-Edge</w:t>
            </w:r>
            <w:r w:rsidR="00CE09ED">
              <w:br/>
              <w:t>Gloucestershir</w:t>
            </w:r>
            <w:r>
              <w:t>e GL12 7DW UK</w:t>
            </w:r>
            <w:r>
              <w:br/>
              <w:t>Tel: +44 1453 523968</w:t>
            </w:r>
            <w:r w:rsidR="00CE09ED">
              <w:t xml:space="preserve"> (direct)</w:t>
            </w:r>
            <w:r w:rsidR="00CE09ED">
              <w:br/>
              <w:t>Tel: +44 1453 52</w:t>
            </w:r>
            <w:r w:rsidR="001E0955">
              <w:t>4524</w:t>
            </w:r>
            <w:r w:rsidR="00CE09ED">
              <w:t xml:space="preserve"> (switchboard)</w:t>
            </w:r>
            <w:r w:rsidR="00CE09ED">
              <w:br/>
              <w:t xml:space="preserve">Email: </w:t>
            </w:r>
            <w:hyperlink r:id="rId7" w:history="1">
              <w:r w:rsidR="009467B6" w:rsidRPr="00FF28BD">
                <w:rPr>
                  <w:rStyle w:val="Hyperlink"/>
                </w:rPr>
                <w:t>david.reece@renishaw.com</w:t>
              </w:r>
            </w:hyperlink>
            <w:r w:rsidR="00CE09ED">
              <w:br/>
            </w:r>
            <w:hyperlink r:id="rId8" w:history="1">
              <w:r w:rsidR="00CE09ED" w:rsidRPr="00436A8F">
                <w:rPr>
                  <w:rStyle w:val="Hyperlink"/>
                </w:rPr>
                <w:t>www.renishaw.com/raman</w:t>
              </w:r>
            </w:hyperlink>
          </w:p>
        </w:tc>
        <w:tc>
          <w:tcPr>
            <w:tcW w:w="4646" w:type="dxa"/>
          </w:tcPr>
          <w:p w:rsidR="00CE09ED" w:rsidRPr="006E30D5" w:rsidRDefault="00CE09ED" w:rsidP="00CE09ED">
            <w:pPr>
              <w:rPr>
                <w:color w:val="FF0000"/>
              </w:rPr>
            </w:pPr>
          </w:p>
        </w:tc>
      </w:tr>
    </w:tbl>
    <w:p w:rsidR="00CE09ED" w:rsidRDefault="00CE09ED" w:rsidP="00D0610B"/>
    <w:sectPr w:rsidR="00CE09ED" w:rsidSect="00921006">
      <w:headerReference w:type="default" r:id="rId9"/>
      <w:footerReference w:type="default" r:id="rId10"/>
      <w:headerReference w:type="first" r:id="rId11"/>
      <w:type w:val="continuous"/>
      <w:pgSz w:w="11906" w:h="16838" w:code="9"/>
      <w:pgMar w:top="2240" w:right="1418" w:bottom="1418" w:left="1412" w:header="1134" w:footer="113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949" w:rsidRDefault="00070949">
      <w:r>
        <w:separator/>
      </w:r>
    </w:p>
  </w:endnote>
  <w:endnote w:type="continuationSeparator" w:id="0">
    <w:p w:rsidR="00070949" w:rsidRDefault="00070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949" w:rsidRDefault="00070949" w:rsidP="001F0337">
    <w:pPr>
      <w:pStyle w:val="Footer"/>
    </w:pPr>
    <w:r>
      <w:tab/>
    </w:r>
    <w:r w:rsidR="007F4F1D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7F4F1D">
      <w:rPr>
        <w:rStyle w:val="PageNumber"/>
      </w:rPr>
      <w:fldChar w:fldCharType="separate"/>
    </w:r>
    <w:r w:rsidR="008A4DC0">
      <w:rPr>
        <w:rStyle w:val="PageNumber"/>
        <w:noProof/>
      </w:rPr>
      <w:t>2</w:t>
    </w:r>
    <w:r w:rsidR="007F4F1D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949" w:rsidRDefault="00070949">
      <w:r>
        <w:separator/>
      </w:r>
    </w:p>
  </w:footnote>
  <w:footnote w:type="continuationSeparator" w:id="0">
    <w:p w:rsidR="00070949" w:rsidRDefault="00070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949" w:rsidRDefault="00070949">
    <w:pPr>
      <w:tabs>
        <w:tab w:val="left" w:pos="2552"/>
        <w:tab w:val="left" w:pos="3119"/>
      </w:tabs>
      <w:spacing w:before="0" w:after="0" w:line="240" w:lineRule="auto"/>
      <w:rPr>
        <w:sz w:val="24"/>
      </w:rPr>
    </w:pPr>
    <w:r>
      <w:rPr>
        <w:noProof/>
      </w:rPr>
      <w:drawing>
        <wp:anchor distT="0" distB="0" distL="114300" distR="114300" simplePos="0" relativeHeight="251661824" behindDoc="0" locked="0" layoutInCell="0" allowOverlap="1">
          <wp:simplePos x="0" y="0"/>
          <wp:positionH relativeFrom="column">
            <wp:posOffset>4216024</wp:posOffset>
          </wp:positionH>
          <wp:positionV relativeFrom="paragraph">
            <wp:posOffset>-307966</wp:posOffset>
          </wp:positionV>
          <wp:extent cx="2200740" cy="824248"/>
          <wp:effectExtent l="19050" t="0" r="9060" b="0"/>
          <wp:wrapNone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740" cy="8242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A4DC0">
      <w:rPr>
        <w:noProof/>
        <w:sz w:val="16"/>
      </w:rPr>
      <w:pict>
        <v:line id="_x0000_s2052" style="position:absolute;z-index:251658752;mso-position-horizontal-relative:text;mso-position-vertical-relative:text" from="-49.6pt,.55pt" to="518.9pt,.55pt" o:allowincell="f" stroked="f"/>
      </w:pict>
    </w:r>
    <w:r>
      <w:rPr>
        <w:b/>
        <w:sz w:val="16"/>
      </w:rPr>
      <w:t>News from Renishaw</w:t>
    </w:r>
    <w:r>
      <w:rPr>
        <w:sz w:val="16"/>
      </w:rPr>
      <w:br/>
      <w:t>…/continued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949" w:rsidRDefault="00070949">
    <w:pPr>
      <w:tabs>
        <w:tab w:val="left" w:pos="2552"/>
        <w:tab w:val="left" w:pos="3119"/>
      </w:tabs>
      <w:spacing w:before="0" w:after="0" w:line="240" w:lineRule="auto"/>
      <w:rPr>
        <w:sz w:val="16"/>
      </w:rPr>
    </w:pPr>
    <w:r>
      <w:rPr>
        <w:noProof/>
        <w:sz w:val="16"/>
      </w:rPr>
      <w:drawing>
        <wp:anchor distT="0" distB="0" distL="114300" distR="114300" simplePos="0" relativeHeight="251659776" behindDoc="0" locked="0" layoutInCell="0" allowOverlap="1">
          <wp:simplePos x="0" y="0"/>
          <wp:positionH relativeFrom="column">
            <wp:posOffset>3716020</wp:posOffset>
          </wp:positionH>
          <wp:positionV relativeFrom="paragraph">
            <wp:posOffset>-192405</wp:posOffset>
          </wp:positionV>
          <wp:extent cx="2210435" cy="824865"/>
          <wp:effectExtent l="1905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0435" cy="824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A4DC0">
      <w:rPr>
        <w:noProof/>
        <w:sz w:val="16"/>
      </w:rPr>
      <w:pict>
        <v:line id="_x0000_s2050" style="position:absolute;z-index:251656704;mso-position-horizontal-relative:text;mso-position-vertical-relative:text" from="-49.6pt,.55pt" to="518.9pt,.55pt" o:allowincell="f" stroked="f"/>
      </w:pict>
    </w:r>
    <w:r>
      <w:rPr>
        <w:b/>
        <w:sz w:val="16"/>
      </w:rPr>
      <w:t>Renishaw plc</w:t>
    </w:r>
  </w:p>
  <w:p w:rsidR="00070949" w:rsidRDefault="00070949">
    <w:pPr>
      <w:pStyle w:val="Header"/>
      <w:spacing w:before="0" w:after="0" w:line="240" w:lineRule="auto"/>
      <w:rPr>
        <w:sz w:val="16"/>
      </w:rPr>
    </w:pPr>
    <w:r>
      <w:rPr>
        <w:sz w:val="16"/>
      </w:rPr>
      <w:t>Spectroscopy Products Division</w:t>
    </w:r>
  </w:p>
  <w:p w:rsidR="00070949" w:rsidRDefault="00070949">
    <w:pPr>
      <w:pStyle w:val="Header"/>
      <w:spacing w:before="0" w:after="0" w:line="240" w:lineRule="auto"/>
      <w:rPr>
        <w:sz w:val="16"/>
      </w:rPr>
    </w:pPr>
  </w:p>
  <w:p w:rsidR="00070949" w:rsidRDefault="00070949">
    <w:pPr>
      <w:pStyle w:val="Header"/>
      <w:spacing w:before="0" w:after="0" w:line="240" w:lineRule="auto"/>
      <w:rPr>
        <w:sz w:val="16"/>
      </w:rPr>
    </w:pPr>
  </w:p>
  <w:p w:rsidR="00070949" w:rsidRDefault="00070949">
    <w:pPr>
      <w:pStyle w:val="Header"/>
      <w:spacing w:before="0" w:after="0" w:line="240" w:lineRule="auto"/>
      <w:rPr>
        <w:sz w:val="16"/>
      </w:rPr>
    </w:pPr>
  </w:p>
  <w:p w:rsidR="00070949" w:rsidRDefault="00070949">
    <w:pPr>
      <w:pStyle w:val="Header"/>
      <w:spacing w:before="0" w:after="0" w:line="240" w:lineRule="auto"/>
      <w:rPr>
        <w:sz w:val="16"/>
      </w:rPr>
    </w:pPr>
  </w:p>
  <w:p w:rsidR="00070949" w:rsidRDefault="00070949">
    <w:pPr>
      <w:pStyle w:val="Header"/>
      <w:spacing w:before="0" w:after="60" w:line="240" w:lineRule="auto"/>
      <w:rPr>
        <w:b/>
      </w:rPr>
    </w:pPr>
    <w:r>
      <w:rPr>
        <w:b/>
        <w:sz w:val="36"/>
      </w:rPr>
      <w:t>News from Renishaw</w:t>
    </w:r>
  </w:p>
  <w:p w:rsidR="00070949" w:rsidRDefault="00070949">
    <w:pPr>
      <w:pStyle w:val="Header"/>
      <w:spacing w:before="0" w:after="60" w:line="240" w:lineRule="auto"/>
      <w:rPr>
        <w:b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12E34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8D083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9ECE7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5B212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4DEC4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DC7C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8941B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71A6E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752A8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1B866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307C41C0"/>
    <w:multiLevelType w:val="singleLevel"/>
    <w:tmpl w:val="BBEA74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5281783A"/>
    <w:multiLevelType w:val="hybridMultilevel"/>
    <w:tmpl w:val="1B9235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1331"/>
    <w:rsid w:val="0001221A"/>
    <w:rsid w:val="00014D58"/>
    <w:rsid w:val="00035030"/>
    <w:rsid w:val="00043400"/>
    <w:rsid w:val="00055C13"/>
    <w:rsid w:val="000608A8"/>
    <w:rsid w:val="000653D0"/>
    <w:rsid w:val="000677C6"/>
    <w:rsid w:val="00070949"/>
    <w:rsid w:val="000978A8"/>
    <w:rsid w:val="000A1250"/>
    <w:rsid w:val="000C1EB6"/>
    <w:rsid w:val="0010171B"/>
    <w:rsid w:val="00114075"/>
    <w:rsid w:val="00135B24"/>
    <w:rsid w:val="00164900"/>
    <w:rsid w:val="00173F93"/>
    <w:rsid w:val="001B048A"/>
    <w:rsid w:val="001B169C"/>
    <w:rsid w:val="001E07F3"/>
    <w:rsid w:val="001E0955"/>
    <w:rsid w:val="001F0337"/>
    <w:rsid w:val="00204292"/>
    <w:rsid w:val="00211B03"/>
    <w:rsid w:val="00244F59"/>
    <w:rsid w:val="0027738F"/>
    <w:rsid w:val="002813E2"/>
    <w:rsid w:val="002A53C8"/>
    <w:rsid w:val="002D39D9"/>
    <w:rsid w:val="0031342A"/>
    <w:rsid w:val="00342DEB"/>
    <w:rsid w:val="00376C25"/>
    <w:rsid w:val="00376D0D"/>
    <w:rsid w:val="003A76C8"/>
    <w:rsid w:val="00463C27"/>
    <w:rsid w:val="004966CA"/>
    <w:rsid w:val="004D0869"/>
    <w:rsid w:val="005113F2"/>
    <w:rsid w:val="005B218A"/>
    <w:rsid w:val="005B226F"/>
    <w:rsid w:val="005B5851"/>
    <w:rsid w:val="005F74E6"/>
    <w:rsid w:val="0061052B"/>
    <w:rsid w:val="00610885"/>
    <w:rsid w:val="00624383"/>
    <w:rsid w:val="00625965"/>
    <w:rsid w:val="00633975"/>
    <w:rsid w:val="00643C90"/>
    <w:rsid w:val="006903D3"/>
    <w:rsid w:val="006955DD"/>
    <w:rsid w:val="006C0FA7"/>
    <w:rsid w:val="006E30D5"/>
    <w:rsid w:val="006E611D"/>
    <w:rsid w:val="00754DA3"/>
    <w:rsid w:val="00754EBF"/>
    <w:rsid w:val="00756DC3"/>
    <w:rsid w:val="007E1ED1"/>
    <w:rsid w:val="007F151B"/>
    <w:rsid w:val="007F4F1D"/>
    <w:rsid w:val="00807F6A"/>
    <w:rsid w:val="008259A0"/>
    <w:rsid w:val="00834841"/>
    <w:rsid w:val="0088142B"/>
    <w:rsid w:val="00886B58"/>
    <w:rsid w:val="008A4DC0"/>
    <w:rsid w:val="008B127C"/>
    <w:rsid w:val="008B7676"/>
    <w:rsid w:val="008E79DE"/>
    <w:rsid w:val="00913C35"/>
    <w:rsid w:val="00921006"/>
    <w:rsid w:val="00944227"/>
    <w:rsid w:val="009467B6"/>
    <w:rsid w:val="00952AAD"/>
    <w:rsid w:val="009667A3"/>
    <w:rsid w:val="009963C0"/>
    <w:rsid w:val="009C637C"/>
    <w:rsid w:val="009D2575"/>
    <w:rsid w:val="00A07EDA"/>
    <w:rsid w:val="00A649E7"/>
    <w:rsid w:val="00A801C6"/>
    <w:rsid w:val="00A83C65"/>
    <w:rsid w:val="00AA422C"/>
    <w:rsid w:val="00B146A2"/>
    <w:rsid w:val="00B33B6E"/>
    <w:rsid w:val="00B54B6F"/>
    <w:rsid w:val="00B84428"/>
    <w:rsid w:val="00B876D1"/>
    <w:rsid w:val="00BA0455"/>
    <w:rsid w:val="00BA0EDE"/>
    <w:rsid w:val="00BA10E2"/>
    <w:rsid w:val="00BA4837"/>
    <w:rsid w:val="00BD0CA7"/>
    <w:rsid w:val="00C06482"/>
    <w:rsid w:val="00C0703F"/>
    <w:rsid w:val="00C24089"/>
    <w:rsid w:val="00C24330"/>
    <w:rsid w:val="00C567EA"/>
    <w:rsid w:val="00CA15D3"/>
    <w:rsid w:val="00CA2182"/>
    <w:rsid w:val="00CB6140"/>
    <w:rsid w:val="00CD23B8"/>
    <w:rsid w:val="00CE09ED"/>
    <w:rsid w:val="00CE1D7B"/>
    <w:rsid w:val="00D0610B"/>
    <w:rsid w:val="00D27967"/>
    <w:rsid w:val="00D34294"/>
    <w:rsid w:val="00D774BD"/>
    <w:rsid w:val="00DC3C2A"/>
    <w:rsid w:val="00DD1331"/>
    <w:rsid w:val="00DE2A34"/>
    <w:rsid w:val="00E026FA"/>
    <w:rsid w:val="00E044D2"/>
    <w:rsid w:val="00E12D03"/>
    <w:rsid w:val="00E14156"/>
    <w:rsid w:val="00E446AC"/>
    <w:rsid w:val="00E45055"/>
    <w:rsid w:val="00E76D91"/>
    <w:rsid w:val="00E841E4"/>
    <w:rsid w:val="00EA5EC2"/>
    <w:rsid w:val="00F26C29"/>
    <w:rsid w:val="00FC77A8"/>
    <w:rsid w:val="00FC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9A13CFD2-06BD-452A-8743-1723FE444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FA7"/>
    <w:pPr>
      <w:spacing w:before="140" w:after="140" w:line="280" w:lineRule="exact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6C0FA7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A649E7"/>
    <w:pPr>
      <w:keepNext/>
      <w:tabs>
        <w:tab w:val="left" w:pos="4253"/>
        <w:tab w:val="left" w:pos="4395"/>
        <w:tab w:val="left" w:pos="4678"/>
      </w:tabs>
      <w:outlineLvl w:val="1"/>
    </w:pPr>
    <w:rPr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A649E7"/>
    <w:pPr>
      <w:keepNext/>
      <w:outlineLvl w:val="2"/>
    </w:pPr>
    <w:rPr>
      <w:b/>
      <w:sz w:val="22"/>
      <w:szCs w:val="22"/>
    </w:rPr>
  </w:style>
  <w:style w:type="paragraph" w:styleId="Heading4">
    <w:name w:val="heading 4"/>
    <w:basedOn w:val="Normal"/>
    <w:next w:val="Normal"/>
    <w:qFormat/>
    <w:rsid w:val="006C0FA7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6C0FA7"/>
    <w:pPr>
      <w:keepNext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rsid w:val="006C0FA7"/>
    <w:pPr>
      <w:keepNext/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rsid w:val="006C0FA7"/>
    <w:pPr>
      <w:keepNext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C0FA7"/>
    <w:pPr>
      <w:tabs>
        <w:tab w:val="center" w:pos="4153"/>
        <w:tab w:val="right" w:pos="8306"/>
      </w:tabs>
    </w:pPr>
  </w:style>
  <w:style w:type="paragraph" w:styleId="Footer">
    <w:name w:val="footer"/>
    <w:basedOn w:val="FootnoteText"/>
    <w:link w:val="FooterChar"/>
    <w:rsid w:val="001F0337"/>
    <w:rPr>
      <w:sz w:val="18"/>
      <w:szCs w:val="18"/>
    </w:rPr>
  </w:style>
  <w:style w:type="character" w:styleId="Strong">
    <w:name w:val="Strong"/>
    <w:basedOn w:val="DefaultParagraphFont"/>
    <w:qFormat/>
    <w:rsid w:val="006C0FA7"/>
    <w:rPr>
      <w:b/>
    </w:rPr>
  </w:style>
  <w:style w:type="paragraph" w:customStyle="1" w:styleId="Header-Info">
    <w:name w:val="Header - Info"/>
    <w:basedOn w:val="Normal"/>
    <w:rsid w:val="006C0FA7"/>
    <w:pPr>
      <w:spacing w:before="0" w:after="0" w:line="240" w:lineRule="auto"/>
    </w:pPr>
    <w:rPr>
      <w:b/>
      <w:sz w:val="18"/>
    </w:rPr>
  </w:style>
  <w:style w:type="paragraph" w:customStyle="1" w:styleId="Header-Field">
    <w:name w:val="Header - Field"/>
    <w:basedOn w:val="Header-Info"/>
    <w:rsid w:val="006C0FA7"/>
    <w:rPr>
      <w:b w:val="0"/>
    </w:rPr>
  </w:style>
  <w:style w:type="character" w:styleId="PageNumber">
    <w:name w:val="page number"/>
    <w:basedOn w:val="DefaultParagraphFont"/>
    <w:rsid w:val="00921006"/>
  </w:style>
  <w:style w:type="paragraph" w:styleId="FootnoteText">
    <w:name w:val="footnote text"/>
    <w:basedOn w:val="Normal"/>
    <w:link w:val="FootnoteTextChar"/>
    <w:semiHidden/>
    <w:rsid w:val="008B7676"/>
  </w:style>
  <w:style w:type="character" w:styleId="FootnoteReference">
    <w:name w:val="footnote reference"/>
    <w:basedOn w:val="DefaultParagraphFont"/>
    <w:semiHidden/>
    <w:rsid w:val="008B7676"/>
    <w:rPr>
      <w:vertAlign w:val="superscript"/>
    </w:rPr>
  </w:style>
  <w:style w:type="character" w:styleId="Hyperlink">
    <w:name w:val="Hyperlink"/>
    <w:basedOn w:val="DefaultParagraphFont"/>
    <w:rsid w:val="00B146A2"/>
    <w:rPr>
      <w:color w:val="000080"/>
      <w:u w:val="single"/>
    </w:rPr>
  </w:style>
  <w:style w:type="paragraph" w:customStyle="1" w:styleId="Quote1">
    <w:name w:val="Quote1"/>
    <w:basedOn w:val="Normal"/>
    <w:rsid w:val="001F0337"/>
    <w:pPr>
      <w:tabs>
        <w:tab w:val="left" w:pos="8789"/>
      </w:tabs>
      <w:ind w:left="284" w:right="571"/>
    </w:pPr>
  </w:style>
  <w:style w:type="character" w:customStyle="1" w:styleId="FootnoteTextChar">
    <w:name w:val="Footnote Text Char"/>
    <w:basedOn w:val="DefaultParagraphFont"/>
    <w:link w:val="FootnoteText"/>
    <w:rsid w:val="001F0337"/>
    <w:rPr>
      <w:rFonts w:ascii="Arial" w:hAnsi="Arial"/>
      <w:lang w:val="en-GB" w:eastAsia="en-GB" w:bidi="ar-SA"/>
    </w:rPr>
  </w:style>
  <w:style w:type="character" w:customStyle="1" w:styleId="FooterChar">
    <w:name w:val="Footer Char"/>
    <w:basedOn w:val="FootnoteTextChar"/>
    <w:link w:val="Footer"/>
    <w:rsid w:val="001F0337"/>
    <w:rPr>
      <w:rFonts w:ascii="Arial" w:hAnsi="Arial"/>
      <w:sz w:val="18"/>
      <w:szCs w:val="18"/>
      <w:lang w:val="en-GB" w:eastAsia="en-GB" w:bidi="ar-SA"/>
    </w:rPr>
  </w:style>
  <w:style w:type="table" w:styleId="TableGrid">
    <w:name w:val="Table Grid"/>
    <w:basedOn w:val="TableNormal"/>
    <w:rsid w:val="00CE09ED"/>
    <w:pPr>
      <w:spacing w:before="140" w:after="140" w:line="28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6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nishaw.com/rama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avid.reece@renishaw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Barneys</Company>
  <LinksUpToDate>false</LinksUpToDate>
  <CharactersWithSpaces>3045</CharactersWithSpaces>
  <SharedDoc>false</SharedDoc>
  <HLinks>
    <vt:vector size="24" baseType="variant">
      <vt:variant>
        <vt:i4>4915282</vt:i4>
      </vt:variant>
      <vt:variant>
        <vt:i4>9</vt:i4>
      </vt:variant>
      <vt:variant>
        <vt:i4>0</vt:i4>
      </vt:variant>
      <vt:variant>
        <vt:i4>5</vt:i4>
      </vt:variant>
      <vt:variant>
        <vt:lpwstr>http://www.renishaw.com/raman</vt:lpwstr>
      </vt:variant>
      <vt:variant>
        <vt:lpwstr/>
      </vt:variant>
      <vt:variant>
        <vt:i4>4063313</vt:i4>
      </vt:variant>
      <vt:variant>
        <vt:i4>6</vt:i4>
      </vt:variant>
      <vt:variant>
        <vt:i4>0</vt:i4>
      </vt:variant>
      <vt:variant>
        <vt:i4>5</vt:i4>
      </vt:variant>
      <vt:variant>
        <vt:lpwstr>mailto:ian.hayward@renishaw.com</vt:lpwstr>
      </vt:variant>
      <vt:variant>
        <vt:lpwstr/>
      </vt:variant>
      <vt:variant>
        <vt:i4>4915282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http://www.renishaw.com/raman</vt:lpwstr>
      </vt:variant>
      <vt:variant>
        <vt:lpwstr/>
      </vt:variant>
      <vt:variant>
        <vt:i4>4063313</vt:i4>
      </vt:variant>
      <vt:variant>
        <vt:i4>0</vt:i4>
      </vt:variant>
      <vt:variant>
        <vt:i4>0</vt:i4>
      </vt:variant>
      <vt:variant>
        <vt:i4>5</vt:i4>
      </vt:variant>
      <vt:variant>
        <vt:lpwstr>mailto:ian.hayward@renishaw.com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Renishaw</dc:creator>
  <cp:lastModifiedBy>Julia Cooper</cp:lastModifiedBy>
  <cp:revision>7</cp:revision>
  <cp:lastPrinted>2014-07-31T08:14:00Z</cp:lastPrinted>
  <dcterms:created xsi:type="dcterms:W3CDTF">2014-07-31T08:14:00Z</dcterms:created>
  <dcterms:modified xsi:type="dcterms:W3CDTF">2014-08-07T14:56:00Z</dcterms:modified>
</cp:coreProperties>
</file>